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8ADE" w14:textId="4235ECFA" w:rsidR="00C36284" w:rsidRDefault="00ED35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8D54C" wp14:editId="6F2A1E7C">
                <wp:simplePos x="0" y="0"/>
                <wp:positionH relativeFrom="column">
                  <wp:posOffset>2676525</wp:posOffset>
                </wp:positionH>
                <wp:positionV relativeFrom="paragraph">
                  <wp:posOffset>7038976</wp:posOffset>
                </wp:positionV>
                <wp:extent cx="3211195" cy="1885950"/>
                <wp:effectExtent l="0" t="0" r="27305" b="19050"/>
                <wp:wrapNone/>
                <wp:docPr id="1565874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B4351" w14:textId="51499A04" w:rsidR="00C36284" w:rsidRPr="005A178C" w:rsidRDefault="00C36284" w:rsidP="00C362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Learning Across the Curriculum</w:t>
                            </w:r>
                          </w:p>
                          <w:p w14:paraId="54C0E017" w14:textId="43F0D873" w:rsidR="00987138" w:rsidRPr="005A178C" w:rsidRDefault="00987138" w:rsidP="00C36284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This term we have loved learning all about the Titanic! As part of our topic, we followed a design brief to produce a 3D model of 1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  <w:vertAlign w:val="superscript"/>
                              </w:rPr>
                              <w:t>st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, 2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  <w:vertAlign w:val="superscript"/>
                              </w:rPr>
                              <w:t>nd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or 3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  <w:vertAlign w:val="superscript"/>
                              </w:rPr>
                              <w:t>rd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class passenger cabins. We used a variety of materials to bring our cabin to life!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D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75pt;margin-top:554.25pt;width:252.85pt;height:1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" fillcolor="white [3201]" strokeweight=".5pt">
                <v:textbox>
                  <w:txbxContent>
                    <w:p w14:paraId="41FB4351" w14:textId="51499A04" w:rsidR="00C36284" w:rsidRPr="005A178C" w:rsidRDefault="00C36284" w:rsidP="00C36284">
                      <w:pP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5A178C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Learning Across the Curriculum</w:t>
                      </w:r>
                    </w:p>
                    <w:p w14:paraId="54C0E017" w14:textId="43F0D873" w:rsidR="00987138" w:rsidRPr="005A178C" w:rsidRDefault="00987138" w:rsidP="00C36284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This term we have loved learning all about the Titanic! As part of our topic, we followed a design brief to produce a 3D model of 1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  <w:vertAlign w:val="superscript"/>
                        </w:rPr>
                        <w:t>st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, 2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  <w:vertAlign w:val="superscript"/>
                        </w:rPr>
                        <w:t>nd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or 3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  <w:vertAlign w:val="superscript"/>
                        </w:rPr>
                        <w:t>rd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class passenger cabins. We used a variety of materials to bring our cabin to life!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C44AB" wp14:editId="580FDBA9">
                <wp:simplePos x="0" y="0"/>
                <wp:positionH relativeFrom="column">
                  <wp:posOffset>3000375</wp:posOffset>
                </wp:positionH>
                <wp:positionV relativeFrom="paragraph">
                  <wp:posOffset>2590800</wp:posOffset>
                </wp:positionV>
                <wp:extent cx="2889885" cy="2141220"/>
                <wp:effectExtent l="0" t="0" r="24765" b="11430"/>
                <wp:wrapNone/>
                <wp:docPr id="2872247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BBEF0" w14:textId="3F8BCBC0" w:rsidR="00C36284" w:rsidRPr="005A178C" w:rsidRDefault="00C36284" w:rsidP="00C362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Numeracy and Mathematics</w:t>
                            </w:r>
                          </w:p>
                          <w:p w14:paraId="7FFAE6CD" w14:textId="7BC113C2" w:rsidR="00597DAD" w:rsidRPr="005A178C" w:rsidRDefault="00167348" w:rsidP="00C362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We</w:t>
                            </w:r>
                            <w:r w:rsidR="00597DAD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have been focusing on number, place value, rounding and 2D shapes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this term.</w:t>
                            </w:r>
                            <w:r w:rsidR="00597DAD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We have enjoyed </w:t>
                            </w:r>
                            <w:r w:rsidR="005A178C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doing</w:t>
                            </w:r>
                            <w:r w:rsidR="00597DAD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lots of active activities during our lessons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. During outdoor learning, we applied our number knowledge to play games including ‘</w:t>
                            </w:r>
                            <w:r w:rsidRPr="005A178C">
                              <w:rPr>
                                <w:rFonts w:ascii="Comic Sans MS" w:hAnsi="Comic Sans MS"/>
                                <w:i/>
                                <w:iCs/>
                                <w:sz w:val="23"/>
                                <w:szCs w:val="23"/>
                              </w:rPr>
                              <w:t>Slide Fifteen’</w:t>
                            </w:r>
                            <w:r w:rsidR="00C23478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44AB" id="_x0000_s1027" type="#_x0000_t202" style="position:absolute;margin-left:236.25pt;margin-top:204pt;width:227.55pt;height:1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" fillcolor="white [3201]" strokeweight=".5pt">
                <v:textbox>
                  <w:txbxContent>
                    <w:p w14:paraId="79DBBEF0" w14:textId="3F8BCBC0" w:rsidR="00C36284" w:rsidRPr="005A178C" w:rsidRDefault="00C36284" w:rsidP="00C36284">
                      <w:pP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5A178C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Numeracy and Mathematics</w:t>
                      </w:r>
                    </w:p>
                    <w:p w14:paraId="7FFAE6CD" w14:textId="7BC113C2" w:rsidR="00597DAD" w:rsidRPr="005A178C" w:rsidRDefault="00167348" w:rsidP="00C36284">
                      <w:pPr>
                        <w:rPr>
                          <w:rFonts w:ascii="Comic Sans MS" w:hAnsi="Comic Sans MS"/>
                          <w:b/>
                          <w:bCs/>
                          <w:sz w:val="23"/>
                          <w:szCs w:val="23"/>
                        </w:rPr>
                      </w:pP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We</w:t>
                      </w:r>
                      <w:r w:rsidR="00597DAD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have been focusing on number, place value, rounding and 2D shapes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this term.</w:t>
                      </w:r>
                      <w:r w:rsidR="00597DAD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We have enjoyed </w:t>
                      </w:r>
                      <w:r w:rsidR="005A178C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doing</w:t>
                      </w:r>
                      <w:r w:rsidR="00597DAD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lots of active activities during our lessons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. During outdoor learning, we applied our number knowledge to play games including ‘</w:t>
                      </w:r>
                      <w:r w:rsidRPr="005A178C">
                        <w:rPr>
                          <w:rFonts w:ascii="Comic Sans MS" w:hAnsi="Comic Sans MS"/>
                          <w:i/>
                          <w:iCs/>
                          <w:sz w:val="23"/>
                          <w:szCs w:val="23"/>
                        </w:rPr>
                        <w:t>Slide Fifteen’</w:t>
                      </w:r>
                      <w:r w:rsidR="00C23478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A17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3487B" wp14:editId="3B326EC2">
                <wp:simplePos x="0" y="0"/>
                <wp:positionH relativeFrom="column">
                  <wp:posOffset>-180975</wp:posOffset>
                </wp:positionH>
                <wp:positionV relativeFrom="paragraph">
                  <wp:posOffset>476249</wp:posOffset>
                </wp:positionV>
                <wp:extent cx="3086100" cy="2124075"/>
                <wp:effectExtent l="0" t="0" r="19050" b="28575"/>
                <wp:wrapNone/>
                <wp:docPr id="14942060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4F516" w14:textId="3457109D" w:rsidR="00C36284" w:rsidRPr="005A178C" w:rsidRDefault="00C36284" w:rsidP="00C362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Literacy</w:t>
                            </w:r>
                          </w:p>
                          <w:p w14:paraId="7E848FB4" w14:textId="34F8B242" w:rsidR="00167348" w:rsidRPr="005A178C" w:rsidRDefault="00167348" w:rsidP="00C36284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For our class novel, we have been reading Kasp</w:t>
                            </w:r>
                            <w:r w:rsidR="00ED35FE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r Prince of Cats</w:t>
                            </w:r>
                            <w:r w:rsidR="0084495D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by Micheal Murpurgo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. This </w:t>
                            </w:r>
                            <w:r w:rsidR="005A178C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links with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our Titanic topic as we have read all about the </w:t>
                            </w:r>
                            <w:r w:rsidR="005A178C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adventures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of Johnny Trott and Kasp</w:t>
                            </w:r>
                            <w:r w:rsidR="00ED35FE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r on board the unsinkable ship…!</w:t>
                            </w:r>
                            <w:r w:rsidR="005A178C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We even wrote character profiles </w:t>
                            </w:r>
                            <w:r w:rsidR="00D1420F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about</w:t>
                            </w:r>
                            <w:r w:rsidR="005A178C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Johnny Trott.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487B" id="_x0000_s1028" type="#_x0000_t202" style="position:absolute;margin-left:-14.25pt;margin-top:37.5pt;width:243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yBOAIAAH0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" fillcolor="white [3201]" strokeweight=".5pt">
                <v:textbox>
                  <w:txbxContent>
                    <w:p w14:paraId="2244F516" w14:textId="3457109D" w:rsidR="00C36284" w:rsidRPr="005A178C" w:rsidRDefault="00C36284" w:rsidP="00C36284">
                      <w:pP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5A178C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Literacy</w:t>
                      </w:r>
                    </w:p>
                    <w:p w14:paraId="7E848FB4" w14:textId="34F8B242" w:rsidR="00167348" w:rsidRPr="005A178C" w:rsidRDefault="00167348" w:rsidP="00C36284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For our class novel, we have been reading Kasp</w:t>
                      </w:r>
                      <w:r w:rsidR="00ED35FE">
                        <w:rPr>
                          <w:rFonts w:ascii="Comic Sans MS" w:hAnsi="Comic Sans MS"/>
                          <w:sz w:val="23"/>
                          <w:szCs w:val="23"/>
                        </w:rPr>
                        <w:t>a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r Prince of Cats</w:t>
                      </w:r>
                      <w:r w:rsidR="0084495D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by Micheal Murpurgo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. This </w:t>
                      </w:r>
                      <w:r w:rsidR="005A178C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links with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our Titanic topic as we have read all about the </w:t>
                      </w:r>
                      <w:r w:rsidR="005A178C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adventures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of Johnny Trott and Kasp</w:t>
                      </w:r>
                      <w:r w:rsidR="00ED35FE">
                        <w:rPr>
                          <w:rFonts w:ascii="Comic Sans MS" w:hAnsi="Comic Sans MS"/>
                          <w:sz w:val="23"/>
                          <w:szCs w:val="23"/>
                        </w:rPr>
                        <w:t>a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r on board the unsinkable ship…!</w:t>
                      </w:r>
                      <w:r w:rsidR="005A178C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We even wrote character profiles </w:t>
                      </w:r>
                      <w:r w:rsidR="00D1420F">
                        <w:rPr>
                          <w:rFonts w:ascii="Comic Sans MS" w:hAnsi="Comic Sans MS"/>
                          <w:sz w:val="23"/>
                          <w:szCs w:val="23"/>
                        </w:rPr>
                        <w:t>about</w:t>
                      </w:r>
                      <w:r w:rsidR="005A178C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Johnny Trott. </w:t>
                      </w:r>
                    </w:p>
                  </w:txbxContent>
                </v:textbox>
              </v:shape>
            </w:pict>
          </mc:Fallback>
        </mc:AlternateContent>
      </w:r>
      <w:r w:rsidR="005A178C" w:rsidRPr="005A178C">
        <w:rPr>
          <w:noProof/>
        </w:rPr>
        <w:drawing>
          <wp:anchor distT="0" distB="0" distL="114300" distR="114300" simplePos="0" relativeHeight="251674624" behindDoc="0" locked="0" layoutInCell="1" allowOverlap="1" wp14:anchorId="3AFCE3F3" wp14:editId="4EBFCADC">
            <wp:simplePos x="0" y="0"/>
            <wp:positionH relativeFrom="column">
              <wp:posOffset>3163700</wp:posOffset>
            </wp:positionH>
            <wp:positionV relativeFrom="paragraph">
              <wp:posOffset>692249</wp:posOffset>
            </wp:positionV>
            <wp:extent cx="2543804" cy="1722268"/>
            <wp:effectExtent l="0" t="0" r="0" b="5080"/>
            <wp:wrapNone/>
            <wp:docPr id="2020162689" name="Picture 1" descr="A group of paper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62689" name="Picture 1" descr="A group of papers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04" cy="1722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8C">
        <w:rPr>
          <w:noProof/>
        </w:rPr>
        <w:drawing>
          <wp:anchor distT="0" distB="0" distL="114300" distR="114300" simplePos="0" relativeHeight="251673600" behindDoc="0" locked="0" layoutInCell="1" allowOverlap="1" wp14:anchorId="3EAD4108" wp14:editId="43914970">
            <wp:simplePos x="0" y="0"/>
            <wp:positionH relativeFrom="column">
              <wp:posOffset>986155</wp:posOffset>
            </wp:positionH>
            <wp:positionV relativeFrom="paragraph">
              <wp:posOffset>2717587</wp:posOffset>
            </wp:positionV>
            <wp:extent cx="1656000" cy="1656000"/>
            <wp:effectExtent l="0" t="0" r="0" b="0"/>
            <wp:wrapNone/>
            <wp:docPr id="1201882554" name="Picture 8" descr="A group of women sitting o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82554" name="Picture 8" descr="A group of women sitting on the gra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8C">
        <w:rPr>
          <w:noProof/>
        </w:rPr>
        <w:drawing>
          <wp:anchor distT="0" distB="0" distL="114300" distR="114300" simplePos="0" relativeHeight="251672576" behindDoc="0" locked="0" layoutInCell="1" allowOverlap="1" wp14:anchorId="78A49911" wp14:editId="41D2208B">
            <wp:simplePos x="0" y="0"/>
            <wp:positionH relativeFrom="column">
              <wp:posOffset>-121920</wp:posOffset>
            </wp:positionH>
            <wp:positionV relativeFrom="paragraph">
              <wp:posOffset>2986444</wp:posOffset>
            </wp:positionV>
            <wp:extent cx="1713035" cy="1713035"/>
            <wp:effectExtent l="0" t="0" r="1905" b="1905"/>
            <wp:wrapNone/>
            <wp:docPr id="274033120" name="Picture 11" descr="A child writing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33120" name="Picture 11" descr="A child writing on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035" cy="171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9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41B25" wp14:editId="2B65BE4D">
                <wp:simplePos x="0" y="0"/>
                <wp:positionH relativeFrom="column">
                  <wp:posOffset>-121113</wp:posOffset>
                </wp:positionH>
                <wp:positionV relativeFrom="paragraph">
                  <wp:posOffset>4771836</wp:posOffset>
                </wp:positionV>
                <wp:extent cx="3289935" cy="2167915"/>
                <wp:effectExtent l="0" t="0" r="12065" b="16510"/>
                <wp:wrapNone/>
                <wp:docPr id="10053553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935" cy="216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48D7" w14:textId="6CEAE333" w:rsidR="00C36284" w:rsidRPr="005A178C" w:rsidRDefault="00C36284" w:rsidP="00C362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Health and Wellbeing</w:t>
                            </w:r>
                          </w:p>
                          <w:p w14:paraId="60ECB858" w14:textId="0E9EB0E9" w:rsidR="00987138" w:rsidRPr="005A178C" w:rsidRDefault="00987138" w:rsidP="00C36284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During indoor P.E</w:t>
                            </w:r>
                            <w:r w:rsidR="00ED35FE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.</w:t>
                            </w:r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the Primary 5’s </w:t>
                            </w:r>
                            <w:proofErr w:type="gramStart"/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have</w:t>
                            </w:r>
                            <w:proofErr w:type="gramEnd"/>
                            <w:r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been developing their volleyball skills and enjoying participating in short games. Meanwhile, the Primary 6’s have been loving their swimming visits to the local leisure centre!</w:t>
                            </w:r>
                            <w:r w:rsidR="00597DAD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For outdoor P.E</w:t>
                            </w:r>
                            <w:r w:rsidR="00ED35FE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.</w:t>
                            </w:r>
                            <w:r w:rsidR="00597DAD" w:rsidRPr="005A178C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this term, we have all been focusing on our football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1B25" id="_x0000_s1029" type="#_x0000_t202" style="position:absolute;margin-left:-9.55pt;margin-top:375.75pt;width:259.05pt;height:17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" fillcolor="white [3201]" strokeweight=".5pt">
                <v:textbox>
                  <w:txbxContent>
                    <w:p w14:paraId="1B3A48D7" w14:textId="6CEAE333" w:rsidR="00C36284" w:rsidRPr="005A178C" w:rsidRDefault="00C36284" w:rsidP="00C36284">
                      <w:pP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5A178C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Health and Wellbeing</w:t>
                      </w:r>
                    </w:p>
                    <w:p w14:paraId="60ECB858" w14:textId="0E9EB0E9" w:rsidR="00987138" w:rsidRPr="005A178C" w:rsidRDefault="00987138" w:rsidP="00C36284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During indoor P.E</w:t>
                      </w:r>
                      <w:r w:rsidR="00ED35FE">
                        <w:rPr>
                          <w:rFonts w:ascii="Comic Sans MS" w:hAnsi="Comic Sans MS"/>
                          <w:sz w:val="23"/>
                          <w:szCs w:val="23"/>
                        </w:rPr>
                        <w:t>.</w:t>
                      </w:r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the Primary 5’s </w:t>
                      </w:r>
                      <w:proofErr w:type="gramStart"/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>have</w:t>
                      </w:r>
                      <w:proofErr w:type="gramEnd"/>
                      <w:r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been developing their volleyball skills and enjoying participating in short games. Meanwhile, the Primary 6’s have been loving their swimming visits to the local leisure centre!</w:t>
                      </w:r>
                      <w:r w:rsidR="00597DAD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For outdoor P.E</w:t>
                      </w:r>
                      <w:r w:rsidR="00ED35FE">
                        <w:rPr>
                          <w:rFonts w:ascii="Comic Sans MS" w:hAnsi="Comic Sans MS"/>
                          <w:sz w:val="23"/>
                          <w:szCs w:val="23"/>
                        </w:rPr>
                        <w:t>.</w:t>
                      </w:r>
                      <w:r w:rsidR="00597DAD" w:rsidRPr="005A178C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this term, we have all been focusing on our football skills. </w:t>
                      </w:r>
                    </w:p>
                  </w:txbxContent>
                </v:textbox>
              </v:shape>
            </w:pict>
          </mc:Fallback>
        </mc:AlternateContent>
      </w:r>
      <w:r w:rsidR="008449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CA408" wp14:editId="77FFD3AF">
                <wp:simplePos x="0" y="0"/>
                <wp:positionH relativeFrom="column">
                  <wp:posOffset>1100558</wp:posOffset>
                </wp:positionH>
                <wp:positionV relativeFrom="paragraph">
                  <wp:posOffset>-333375</wp:posOffset>
                </wp:positionV>
                <wp:extent cx="3525520" cy="1093470"/>
                <wp:effectExtent l="0" t="0" r="5080" b="0"/>
                <wp:wrapNone/>
                <wp:docPr id="10459956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1093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93A4C" w14:textId="5E43ED7A" w:rsidR="00C36284" w:rsidRDefault="00C36284" w:rsidP="00C362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362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Room 3</w:t>
                            </w:r>
                            <w:r w:rsidR="00ED35F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–P5/6</w:t>
                            </w:r>
                          </w:p>
                          <w:p w14:paraId="09DAFE69" w14:textId="43F33588" w:rsidR="00C36284" w:rsidRPr="00C36284" w:rsidRDefault="00C36284" w:rsidP="00C362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Term 1 August–October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A408" id="Text Box 1" o:spid="_x0000_s1030" type="#_x0000_t202" style="position:absolute;margin-left:86.65pt;margin-top:-26.25pt;width:277.6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" fillcolor="white [3201]" stroked="f" strokeweight=".5pt">
                <v:textbox>
                  <w:txbxContent>
                    <w:p w14:paraId="6E593A4C" w14:textId="5E43ED7A" w:rsidR="00C36284" w:rsidRDefault="00C36284" w:rsidP="00C3628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362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Room 3</w:t>
                      </w:r>
                      <w:r w:rsidR="00ED35F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–P5/6</w:t>
                      </w:r>
                    </w:p>
                    <w:p w14:paraId="09DAFE69" w14:textId="43F33588" w:rsidR="00C36284" w:rsidRPr="00C36284" w:rsidRDefault="00C36284" w:rsidP="00C3628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Term 1 August–October 2025</w:t>
                      </w:r>
                    </w:p>
                  </w:txbxContent>
                </v:textbox>
              </v:shape>
            </w:pict>
          </mc:Fallback>
        </mc:AlternateContent>
      </w:r>
      <w:r w:rsidR="00597DAD">
        <w:rPr>
          <w:noProof/>
        </w:rPr>
        <w:drawing>
          <wp:anchor distT="0" distB="0" distL="114300" distR="114300" simplePos="0" relativeHeight="251667456" behindDoc="0" locked="0" layoutInCell="1" allowOverlap="1" wp14:anchorId="6E42834B" wp14:editId="01AE3939">
            <wp:simplePos x="0" y="0"/>
            <wp:positionH relativeFrom="column">
              <wp:posOffset>179322</wp:posOffset>
            </wp:positionH>
            <wp:positionV relativeFrom="paragraph">
              <wp:posOffset>6987963</wp:posOffset>
            </wp:positionV>
            <wp:extent cx="2253006" cy="2053208"/>
            <wp:effectExtent l="0" t="0" r="0" b="4445"/>
            <wp:wrapNone/>
            <wp:docPr id="1599661020" name="Picture 6" descr="A group of girls sitting at a table with paper and sciss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61020" name="Picture 6" descr="A group of girls sitting at a table with paper and scisso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006" cy="2053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DAD">
        <w:fldChar w:fldCharType="begin"/>
      </w:r>
      <w:r>
        <w:instrText xml:space="preserve"> INCLUDEPICTURE "C:\\Users\\alessachurch\\Library\\Group Containers\\UBF8T346G9.ms\\WebArchiveCopyPasteTempFiles\\com.microsoft.Word\\61o6WCk2xCL._UF894,1000_QL80_.jpg" \* MERGEFORMAT </w:instrText>
      </w:r>
      <w:r w:rsidR="00597DAD">
        <w:fldChar w:fldCharType="separate"/>
      </w:r>
      <w:r w:rsidR="00597DAD">
        <w:fldChar w:fldCharType="end"/>
      </w:r>
      <w:r w:rsidR="00597DAD">
        <w:rPr>
          <w:noProof/>
        </w:rPr>
        <w:drawing>
          <wp:anchor distT="0" distB="0" distL="114300" distR="114300" simplePos="0" relativeHeight="251670528" behindDoc="0" locked="0" layoutInCell="1" allowOverlap="1" wp14:anchorId="575D77A4" wp14:editId="162FEA22">
            <wp:simplePos x="0" y="0"/>
            <wp:positionH relativeFrom="column">
              <wp:posOffset>3350214</wp:posOffset>
            </wp:positionH>
            <wp:positionV relativeFrom="paragraph">
              <wp:posOffset>4853200</wp:posOffset>
            </wp:positionV>
            <wp:extent cx="2310952" cy="1872343"/>
            <wp:effectExtent l="0" t="0" r="635" b="0"/>
            <wp:wrapNone/>
            <wp:docPr id="1679358235" name="Picture 9" descr="Volleyball camp isolated carto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leyball camp isolated carto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40" b="1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952" cy="187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38">
        <w:fldChar w:fldCharType="begin"/>
      </w:r>
      <w:r>
        <w:instrText xml:space="preserve"> INCLUDEPICTURE "C:\\Users\\alessachurch\\Library\\Group Containers\\UBF8T346G9.ms\\WebArchiveCopyPasteTempFiles\\com.microsoft.Word\\volleyball-camp-isolated-cartoon-vector-41926204.jpg" \* MERGEFORMAT </w:instrText>
      </w:r>
      <w:r w:rsidR="00987138">
        <w:fldChar w:fldCharType="separate"/>
      </w:r>
      <w:r w:rsidR="00987138">
        <w:fldChar w:fldCharType="end"/>
      </w:r>
    </w:p>
    <w:sectPr w:rsidR="00C36284" w:rsidSect="00C36284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84"/>
    <w:rsid w:val="00167348"/>
    <w:rsid w:val="0044224D"/>
    <w:rsid w:val="00597DAD"/>
    <w:rsid w:val="005A178C"/>
    <w:rsid w:val="0084495D"/>
    <w:rsid w:val="00987138"/>
    <w:rsid w:val="00AF00B7"/>
    <w:rsid w:val="00B77548"/>
    <w:rsid w:val="00C23478"/>
    <w:rsid w:val="00C36284"/>
    <w:rsid w:val="00CA172D"/>
    <w:rsid w:val="00D1420F"/>
    <w:rsid w:val="00E54BE7"/>
    <w:rsid w:val="00E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10EB"/>
  <w15:chartTrackingRefBased/>
  <w15:docId w15:val="{2A605CF7-C9F6-8943-B2D4-AE78A74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84"/>
  </w:style>
  <w:style w:type="paragraph" w:styleId="Heading1">
    <w:name w:val="heading 1"/>
    <w:basedOn w:val="Normal"/>
    <w:next w:val="Normal"/>
    <w:link w:val="Heading1Char"/>
    <w:uiPriority w:val="9"/>
    <w:qFormat/>
    <w:rsid w:val="00C3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E1B32DB29DE42AAFB000966B5A362" ma:contentTypeVersion="20" ma:contentTypeDescription="Create a new document." ma:contentTypeScope="" ma:versionID="61d28ed34b1437f65246e6fed6a56ec0">
  <xsd:schema xmlns:xsd="http://www.w3.org/2001/XMLSchema" xmlns:xs="http://www.w3.org/2001/XMLSchema" xmlns:p="http://schemas.microsoft.com/office/2006/metadata/properties" xmlns:ns2="57ceb44e-42ac-4dff-8baf-af2e2a4825d3" xmlns:ns3="9c240b36-8f5f-451c-993e-9fc0f4722119" xmlns:ns4="0f0d3a96-2ccb-4e7a-8947-624bd21ed8ab" targetNamespace="http://schemas.microsoft.com/office/2006/metadata/properties" ma:root="true" ma:fieldsID="336273843954ebf9235e4ecc52df2d27" ns2:_="" ns3:_="" ns4:_="">
    <xsd:import namespace="57ceb44e-42ac-4dff-8baf-af2e2a4825d3"/>
    <xsd:import namespace="9c240b36-8f5f-451c-993e-9fc0f4722119"/>
    <xsd:import namespace="0f0d3a96-2ccb-4e7a-8947-624bd21ed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b44e-42ac-4dff-8baf-af2e2a482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3a96-2ccb-4e7a-8947-624bd21ed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eb44e-42ac-4dff-8baf-af2e2a4825d3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7D9F7327-A205-4598-BEF4-66EDE9172409}"/>
</file>

<file path=customXml/itemProps2.xml><?xml version="1.0" encoding="utf-8"?>
<ds:datastoreItem xmlns:ds="http://schemas.openxmlformats.org/officeDocument/2006/customXml" ds:itemID="{254226BF-6E31-4010-8326-948ABF806D58}"/>
</file>

<file path=customXml/itemProps3.xml><?xml version="1.0" encoding="utf-8"?>
<ds:datastoreItem xmlns:ds="http://schemas.openxmlformats.org/officeDocument/2006/customXml" ds:itemID="{24ECB03D-62F4-4E30-9FF7-9E2974101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 Church (Student)</dc:creator>
  <cp:keywords/>
  <dc:description/>
  <cp:lastModifiedBy>Mrs Gardiner</cp:lastModifiedBy>
  <cp:revision>2</cp:revision>
  <cp:lastPrinted>2025-10-09T16:10:00Z</cp:lastPrinted>
  <dcterms:created xsi:type="dcterms:W3CDTF">2025-10-09T16:11:00Z</dcterms:created>
  <dcterms:modified xsi:type="dcterms:W3CDTF">2025-10-09T16:11:00Z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0x010100345E1B32DB29DE42AAFB000966B5A362</vt:lpwstr>
  </property>
</Properties>
</file>